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AA" w:rsidRPr="00406FAA" w:rsidRDefault="00406FAA" w:rsidP="00406FAA">
      <w:pPr>
        <w:ind w:left="1440" w:firstLine="720"/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DC6522A" wp14:editId="1C4AF9F7">
            <wp:simplePos x="0" y="0"/>
            <wp:positionH relativeFrom="margin">
              <wp:posOffset>5295265</wp:posOffset>
            </wp:positionH>
            <wp:positionV relativeFrom="margin">
              <wp:posOffset>-635</wp:posOffset>
            </wp:positionV>
            <wp:extent cx="1179830" cy="214312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a Kinghorn cropp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FAA"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  <w:t xml:space="preserve">Dana </w:t>
      </w:r>
      <w:proofErr w:type="spellStart"/>
      <w:r w:rsidRPr="00406FAA"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  <w:t>Kinghorn</w:t>
      </w:r>
      <w:proofErr w:type="spellEnd"/>
      <w:r w:rsidRPr="00406FAA"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  <w:t xml:space="preserve"> 1988</w:t>
      </w:r>
      <w:r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  <w:t xml:space="preserve"> </w:t>
      </w:r>
    </w:p>
    <w:p w:rsidR="00406FAA" w:rsidRDefault="00406FAA" w:rsidP="00406FAA">
      <w:pPr>
        <w:ind w:left="720"/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 xml:space="preserve">Dana, recipient of Belmont’s top senior girls’ sportsmanship award in 1987 and top female athlete award in 1988, was a terrific natural athlete who excelled in three sports.  </w:t>
      </w:r>
    </w:p>
    <w:p w:rsidR="00406FAA" w:rsidRDefault="00406FAA" w:rsidP="00406FAA">
      <w:pPr>
        <w:ind w:left="720"/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 xml:space="preserve">Dana was a high school basketball and soccer standout, who used her height, speed, strength and intelligence to dominate the opposition.  In soccer, she mainly played as a defender, and made it tough for opposing forwards to create scoring chances.  In 1987-88, she led Belmont to a fourth place finish in the province and was </w:t>
      </w:r>
      <w:r w:rsidR="003C5289"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 xml:space="preserve">selected </w:t>
      </w:r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 xml:space="preserve">MVP </w:t>
      </w:r>
      <w:r w:rsidR="003C5289"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 xml:space="preserve">of the </w:t>
      </w:r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 xml:space="preserve">championship tournament, an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>honour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 xml:space="preserve"> usually given only to a player from one of the top three teams.  In basketball, she consistently was one of the Tomahawk’s leading scor</w:t>
      </w:r>
      <w:r w:rsidR="003C5289"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>ers and rebounders, and earned All S</w:t>
      </w:r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 xml:space="preserve">tar recognition at a number of tournaments. </w:t>
      </w:r>
    </w:p>
    <w:p w:rsidR="00406FAA" w:rsidRDefault="00406FAA" w:rsidP="00406FAA">
      <w:pPr>
        <w:ind w:left="720"/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 xml:space="preserve">Despite her impressive accomplishments in soccer and basketball, softball   was perhaps her best sport. She was an outstanding catcher </w:t>
      </w:r>
      <w:r w:rsidR="006D743A"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>and earned a tryout with Team Canada for the 1996 Olympic team.</w:t>
      </w:r>
    </w:p>
    <w:p w:rsidR="006D743A" w:rsidRDefault="006D743A" w:rsidP="00406FAA">
      <w:pPr>
        <w:ind w:left="720"/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>Dana’s coaches remember her as a classy individual</w:t>
      </w:r>
      <w:r w:rsidR="00265D3E"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 xml:space="preserve"> and said she combined a</w:t>
      </w:r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 xml:space="preserve"> fierce competitive </w:t>
      </w:r>
      <w:r w:rsidR="00265D3E"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>spirit</w:t>
      </w:r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 xml:space="preserve"> with a positive, </w:t>
      </w:r>
      <w:r w:rsidR="00265D3E"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>fun-loving</w:t>
      </w:r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265D3E"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 xml:space="preserve">personality </w:t>
      </w:r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 xml:space="preserve">and </w:t>
      </w:r>
      <w:r w:rsidR="00265D3E"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 xml:space="preserve">a </w:t>
      </w:r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 xml:space="preserve">strong </w:t>
      </w:r>
      <w:r w:rsidR="00265D3E"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>commitment to</w:t>
      </w:r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</w:rPr>
        <w:t xml:space="preserve"> fair play.  She was a strong leader who was popular with her team-mates and well-respected by everyone in the sporting community. </w:t>
      </w:r>
      <w:bookmarkStart w:id="0" w:name="_GoBack"/>
      <w:bookmarkEnd w:id="0"/>
    </w:p>
    <w:p w:rsidR="00A57301" w:rsidRDefault="00A57301"/>
    <w:sectPr w:rsidR="00A5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1C"/>
    <w:rsid w:val="001E041C"/>
    <w:rsid w:val="00265D3E"/>
    <w:rsid w:val="003C5289"/>
    <w:rsid w:val="00406FAA"/>
    <w:rsid w:val="006D743A"/>
    <w:rsid w:val="00A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E48F"/>
  <w15:chartTrackingRefBased/>
  <w15:docId w15:val="{60F962DD-A774-4A95-80AD-2399234F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F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06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4</cp:revision>
  <dcterms:created xsi:type="dcterms:W3CDTF">2016-02-16T15:14:00Z</dcterms:created>
  <dcterms:modified xsi:type="dcterms:W3CDTF">2016-02-16T15:32:00Z</dcterms:modified>
</cp:coreProperties>
</file>